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61F" w:rsidRPr="008051BE" w:rsidRDefault="0010561F"/>
    <w:p w:rsidR="00F67067" w:rsidRDefault="00F67067" w:rsidP="00F67067">
      <w:pPr>
        <w:jc w:val="center"/>
        <w:rPr>
          <w:b/>
          <w:szCs w:val="24"/>
        </w:rPr>
      </w:pPr>
      <w:r w:rsidRPr="00F67067">
        <w:rPr>
          <w:b/>
          <w:szCs w:val="24"/>
        </w:rPr>
        <w:t>O</w:t>
      </w:r>
      <w:r>
        <w:rPr>
          <w:b/>
          <w:szCs w:val="24"/>
        </w:rPr>
        <w:t>rganizacja</w:t>
      </w:r>
      <w:r w:rsidR="00B50499">
        <w:rPr>
          <w:b/>
          <w:szCs w:val="24"/>
        </w:rPr>
        <w:t xml:space="preserve"> realizacji </w:t>
      </w:r>
      <w:r w:rsidRPr="00F67067">
        <w:rPr>
          <w:b/>
          <w:szCs w:val="24"/>
        </w:rPr>
        <w:t xml:space="preserve">zadań </w:t>
      </w:r>
      <w:proofErr w:type="spellStart"/>
      <w:r>
        <w:rPr>
          <w:b/>
          <w:szCs w:val="24"/>
        </w:rPr>
        <w:t>CKZiU</w:t>
      </w:r>
      <w:proofErr w:type="spellEnd"/>
      <w:r w:rsidR="00327362">
        <w:rPr>
          <w:b/>
          <w:szCs w:val="24"/>
        </w:rPr>
        <w:t>, ul. Kilińskiego 25</w:t>
      </w:r>
      <w:r>
        <w:rPr>
          <w:b/>
          <w:szCs w:val="24"/>
        </w:rPr>
        <w:t xml:space="preserve"> </w:t>
      </w:r>
      <w:r w:rsidRPr="00F67067">
        <w:rPr>
          <w:b/>
          <w:szCs w:val="24"/>
        </w:rPr>
        <w:t xml:space="preserve">z wykorzystaniem metod i technik </w:t>
      </w:r>
      <w:r w:rsidR="00327362">
        <w:rPr>
          <w:b/>
          <w:szCs w:val="24"/>
        </w:rPr>
        <w:t>„kształcenia na odległość”</w:t>
      </w:r>
    </w:p>
    <w:p w:rsidR="00103B6F" w:rsidRPr="00F67067" w:rsidRDefault="005742E4" w:rsidP="00F67067">
      <w:pPr>
        <w:jc w:val="center"/>
        <w:rPr>
          <w:b/>
          <w:szCs w:val="24"/>
        </w:rPr>
      </w:pPr>
      <w:r w:rsidRPr="008051BE">
        <w:t>Podstawa prawna: Ro</w:t>
      </w:r>
      <w:r w:rsidR="00D10A6D">
        <w:t>zporządzenie Ministra Edukacji N</w:t>
      </w:r>
      <w:r w:rsidRPr="008051BE">
        <w:t xml:space="preserve">arodowej z dnia 20 marca 2020 </w:t>
      </w:r>
      <w:r w:rsidR="009A400A" w:rsidRPr="008051BE">
        <w:br/>
      </w:r>
      <w:r w:rsidRPr="008051BE">
        <w:t>w sprawie szczególnych rozwiązań w okresie ograniczenia funkcjonowania jednostek systemu oświaty w związku z zapobieganiem, przeciwdziałaniem i zwalczaniem COVID-19.</w:t>
      </w:r>
      <w:r w:rsidR="009A400A" w:rsidRPr="008051BE">
        <w:t xml:space="preserve"> (</w:t>
      </w:r>
      <w:proofErr w:type="spellStart"/>
      <w:r w:rsidR="009A400A" w:rsidRPr="008051BE">
        <w:t>Dz.U</w:t>
      </w:r>
      <w:proofErr w:type="spellEnd"/>
      <w:r w:rsidR="009A400A" w:rsidRPr="008051BE">
        <w:t>. z 20 marca 2020 r. poz. 493)</w:t>
      </w:r>
    </w:p>
    <w:p w:rsidR="008238CE" w:rsidRPr="008051BE" w:rsidRDefault="008238CE" w:rsidP="005742E4">
      <w:pPr>
        <w:spacing w:after="120" w:line="240" w:lineRule="auto"/>
        <w:jc w:val="both"/>
      </w:pPr>
    </w:p>
    <w:p w:rsidR="008238CE" w:rsidRPr="008051BE" w:rsidRDefault="002A2A1A" w:rsidP="005742E4">
      <w:pPr>
        <w:spacing w:after="120" w:line="240" w:lineRule="auto"/>
        <w:jc w:val="both"/>
        <w:rPr>
          <w:b/>
        </w:rPr>
      </w:pPr>
      <w:r w:rsidRPr="008051BE">
        <w:rPr>
          <w:b/>
        </w:rPr>
        <w:t xml:space="preserve">I. </w:t>
      </w:r>
      <w:r w:rsidR="008238CE" w:rsidRPr="008051BE">
        <w:rPr>
          <w:b/>
        </w:rPr>
        <w:t>Organizacja kształcenia zdalnego/ innego sposobu realizacji kształcenia</w:t>
      </w:r>
    </w:p>
    <w:p w:rsidR="008238CE" w:rsidRPr="008051BE" w:rsidRDefault="008238CE" w:rsidP="005742E4">
      <w:pPr>
        <w:spacing w:after="120" w:line="240" w:lineRule="auto"/>
        <w:jc w:val="both"/>
        <w:rPr>
          <w:b/>
        </w:rPr>
      </w:pPr>
    </w:p>
    <w:p w:rsidR="00070DC1" w:rsidRPr="008051BE" w:rsidRDefault="008238CE" w:rsidP="005742E4">
      <w:pPr>
        <w:spacing w:after="120" w:line="240" w:lineRule="auto"/>
        <w:jc w:val="both"/>
      </w:pPr>
      <w:r w:rsidRPr="008051BE">
        <w:t>1. Organizacja kształcenia zdalnego</w:t>
      </w:r>
      <w:r w:rsidR="00536373" w:rsidRPr="008051BE">
        <w:t xml:space="preserve"> realizowana jest zgodnie z przyjętymi zasadami higieny pracy umysłowej,</w:t>
      </w:r>
    </w:p>
    <w:p w:rsidR="009A6EE3" w:rsidRPr="008051BE" w:rsidRDefault="00536373" w:rsidP="009A6EE3">
      <w:pPr>
        <w:spacing w:after="120" w:line="240" w:lineRule="auto"/>
        <w:jc w:val="both"/>
      </w:pPr>
      <w:r w:rsidRPr="008051BE">
        <w:t xml:space="preserve">2. </w:t>
      </w:r>
      <w:r w:rsidR="009A6EE3" w:rsidRPr="008051BE">
        <w:t>Kształcenie zdalne  i korespondencję z rodzicami prowadzi się w oparciu o :</w:t>
      </w:r>
    </w:p>
    <w:p w:rsidR="002B5022" w:rsidRDefault="009A6EE3" w:rsidP="009A6EE3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051BE">
        <w:t xml:space="preserve">dziennik elektroniczny </w:t>
      </w:r>
      <w:proofErr w:type="spellStart"/>
      <w:r w:rsidRPr="008051BE">
        <w:t>Librus</w:t>
      </w:r>
      <w:proofErr w:type="spellEnd"/>
      <w:r w:rsidRPr="008051BE">
        <w:t>. W dzienniku wpisuje się tematy zajęć lekcyjnych</w:t>
      </w:r>
      <w:r w:rsidR="00F81DFF" w:rsidRPr="008051BE">
        <w:t>,</w:t>
      </w:r>
      <w:r w:rsidRPr="008051BE">
        <w:t xml:space="preserve"> uzyskane przez uczniów  oceny oraz odnotowuje </w:t>
      </w:r>
      <w:r w:rsidR="00E55C9A" w:rsidRPr="008051BE">
        <w:t xml:space="preserve">ich </w:t>
      </w:r>
      <w:r w:rsidRPr="008051BE">
        <w:t>obecność potwierdzoną logowaniem</w:t>
      </w:r>
      <w:r w:rsidR="00F67067">
        <w:t xml:space="preserve"> a w sytuacji awaryjnej (awaria systemu)</w:t>
      </w:r>
      <w:r w:rsidR="00E26E71">
        <w:t xml:space="preserve"> </w:t>
      </w:r>
      <w:r w:rsidRPr="008051BE">
        <w:t xml:space="preserve">w oparciu o </w:t>
      </w:r>
      <w:r w:rsidR="00E55C9A" w:rsidRPr="008051BE">
        <w:t>korespondencję</w:t>
      </w:r>
      <w:r w:rsidRPr="008051BE">
        <w:t xml:space="preserve"> mailow</w:t>
      </w:r>
      <w:r w:rsidR="00E55C9A" w:rsidRPr="008051BE">
        <w:t>ą</w:t>
      </w:r>
      <w:r w:rsidRPr="008051BE">
        <w:t xml:space="preserve"> , pocztow</w:t>
      </w:r>
      <w:r w:rsidR="002D18BA">
        <w:t>ą</w:t>
      </w:r>
      <w:r w:rsidRPr="008051BE">
        <w:t xml:space="preserve"> lub kontakt telefoniczny</w:t>
      </w:r>
      <w:r w:rsidR="00E55C9A" w:rsidRPr="008051BE">
        <w:t>;</w:t>
      </w:r>
    </w:p>
    <w:p w:rsidR="00B67B6D" w:rsidRPr="008051BE" w:rsidRDefault="00B67B6D" w:rsidP="009A6EE3">
      <w:pPr>
        <w:pStyle w:val="Akapitzlist"/>
        <w:numPr>
          <w:ilvl w:val="0"/>
          <w:numId w:val="13"/>
        </w:numPr>
        <w:spacing w:after="120" w:line="240" w:lineRule="auto"/>
        <w:jc w:val="both"/>
      </w:pPr>
      <w:r>
        <w:t>rozliczenie  obecności ucznia odbywa się do dwóch dni roboczych od momentu  rozpoczęcia lekcji</w:t>
      </w:r>
    </w:p>
    <w:p w:rsidR="00E55C9A" w:rsidRPr="008051BE" w:rsidRDefault="00E55C9A" w:rsidP="00E55C9A">
      <w:pPr>
        <w:pStyle w:val="Akapitzlist"/>
        <w:spacing w:after="120" w:line="240" w:lineRule="auto"/>
        <w:jc w:val="both"/>
      </w:pPr>
    </w:p>
    <w:p w:rsidR="004B398C" w:rsidRPr="008051BE" w:rsidRDefault="00E26E71" w:rsidP="004B398C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051BE">
        <w:t>w przypadku braku możliwości kontaktu z uczniem w wyznaczonym wcześniej terminie, treści objęte daną jednostką lekcyjną udostępniane są uczniom w ten sam dzień, z możliwością jej realizacji w dowolnych godzinach</w:t>
      </w:r>
    </w:p>
    <w:p w:rsidR="004B398C" w:rsidRPr="008051BE" w:rsidRDefault="004B398C" w:rsidP="004B398C">
      <w:pPr>
        <w:pStyle w:val="Akapitzlist"/>
        <w:spacing w:after="120" w:line="240" w:lineRule="auto"/>
        <w:jc w:val="both"/>
      </w:pPr>
    </w:p>
    <w:p w:rsidR="004B398C" w:rsidRPr="008051BE" w:rsidRDefault="00E26E71" w:rsidP="004B398C">
      <w:pPr>
        <w:pStyle w:val="Akapitzlist"/>
        <w:numPr>
          <w:ilvl w:val="0"/>
          <w:numId w:val="13"/>
        </w:numPr>
        <w:spacing w:after="120" w:line="240" w:lineRule="auto"/>
        <w:jc w:val="both"/>
      </w:pPr>
      <w:r w:rsidRPr="008051BE">
        <w:t>realizacja kształcenia prowadzona jest zgodnie z przyjętym w szkole planem nauczania oraz planem lekcji;</w:t>
      </w:r>
    </w:p>
    <w:p w:rsidR="004B398C" w:rsidRPr="008051BE" w:rsidRDefault="004B398C" w:rsidP="004B398C">
      <w:pPr>
        <w:pStyle w:val="Akapitzlist"/>
        <w:spacing w:after="120" w:line="240" w:lineRule="auto"/>
        <w:jc w:val="both"/>
      </w:pPr>
    </w:p>
    <w:p w:rsidR="00BE3AD8" w:rsidRPr="008051BE" w:rsidRDefault="009A6EE3" w:rsidP="00BE3AD8">
      <w:pPr>
        <w:spacing w:after="120" w:line="240" w:lineRule="auto"/>
        <w:jc w:val="both"/>
      </w:pPr>
      <w:r w:rsidRPr="008051BE">
        <w:t>3. Ks</w:t>
      </w:r>
      <w:r w:rsidR="003A7B71" w:rsidRPr="008051BE">
        <w:t>ztałcenie</w:t>
      </w:r>
      <w:r w:rsidR="00BE3AD8" w:rsidRPr="008051BE">
        <w:t xml:space="preserve"> zdalne może być prowadzone z wykorzystaniem:</w:t>
      </w:r>
    </w:p>
    <w:p w:rsidR="00E26E71" w:rsidRDefault="003A7B71" w:rsidP="003A7B71">
      <w:pPr>
        <w:pStyle w:val="Akapitzlist"/>
        <w:spacing w:after="120" w:line="240" w:lineRule="auto"/>
        <w:ind w:hanging="294"/>
        <w:jc w:val="both"/>
      </w:pPr>
      <w:r w:rsidRPr="008051BE">
        <w:t xml:space="preserve">1) </w:t>
      </w:r>
      <w:r w:rsidR="00E26E71">
        <w:t xml:space="preserve">dziennika elektronicznego </w:t>
      </w:r>
      <w:proofErr w:type="spellStart"/>
      <w:r w:rsidR="00E26E71">
        <w:t>Librus</w:t>
      </w:r>
      <w:proofErr w:type="spellEnd"/>
    </w:p>
    <w:p w:rsidR="00BE3AD8" w:rsidRPr="008051BE" w:rsidRDefault="00E26E71" w:rsidP="003A7B71">
      <w:pPr>
        <w:pStyle w:val="Akapitzlist"/>
        <w:spacing w:after="120" w:line="240" w:lineRule="auto"/>
        <w:ind w:hanging="294"/>
        <w:jc w:val="both"/>
      </w:pPr>
      <w:r>
        <w:t xml:space="preserve">2) </w:t>
      </w:r>
      <w:r w:rsidR="008558B2">
        <w:t xml:space="preserve">stron internetowych np. </w:t>
      </w:r>
      <w:r w:rsidR="00B50499">
        <w:t>Scholaris</w:t>
      </w:r>
      <w:r w:rsidR="00B67B6D">
        <w:t>.pl</w:t>
      </w:r>
    </w:p>
    <w:p w:rsidR="00E26E71" w:rsidRDefault="00E26E71" w:rsidP="00E26E71">
      <w:pPr>
        <w:pStyle w:val="Akapitzlist"/>
        <w:spacing w:after="120" w:line="240" w:lineRule="auto"/>
        <w:ind w:hanging="294"/>
        <w:jc w:val="both"/>
      </w:pPr>
      <w:r>
        <w:t>3</w:t>
      </w:r>
      <w:r w:rsidR="003A7B71" w:rsidRPr="008051BE">
        <w:t xml:space="preserve">) </w:t>
      </w:r>
      <w:r>
        <w:t>materiałów i funkcjonalności Zintegrowanej Platformy Edukacyjnej udostępnion</w:t>
      </w:r>
      <w:r>
        <w:t xml:space="preserve">ej przez ministra właściwego do </w:t>
      </w:r>
      <w:r>
        <w:t>spraw oświaty i wychowania p</w:t>
      </w:r>
      <w:r w:rsidR="00B50499">
        <w:t>od adresem www.epodreczniki.pl,</w:t>
      </w:r>
    </w:p>
    <w:p w:rsidR="00B50499" w:rsidRDefault="00E26E71" w:rsidP="003A7B71">
      <w:pPr>
        <w:pStyle w:val="Akapitzlist"/>
        <w:spacing w:after="120" w:line="240" w:lineRule="auto"/>
        <w:ind w:hanging="294"/>
        <w:jc w:val="both"/>
      </w:pPr>
      <w:r>
        <w:t>4)</w:t>
      </w:r>
      <w:r w:rsidRPr="00E26E71">
        <w:t xml:space="preserve"> </w:t>
      </w:r>
      <w:r>
        <w:t>materiałów dostępnych na stronach internetowych urzędu obsługującego minis</w:t>
      </w:r>
      <w:r w:rsidR="00B50499">
        <w:t xml:space="preserve">tra właściwego do spraw oświaty </w:t>
      </w:r>
      <w:r>
        <w:t>i wychowania, stronach internetowych jednostek podległych temu ministrowi</w:t>
      </w:r>
      <w:r w:rsidR="00B50499">
        <w:t xml:space="preserve"> lub przez niego nadzorowanych, </w:t>
      </w:r>
      <w:r>
        <w:t>w tym na stronach internetowych Centralnej Komisji Egzaminacyjnej i okręgowych komisji egzaminacyjnych,</w:t>
      </w:r>
      <w:r w:rsidR="00B50499">
        <w:t xml:space="preserve"> </w:t>
      </w:r>
    </w:p>
    <w:p w:rsidR="00B50499" w:rsidRDefault="00B50499" w:rsidP="003A7B71">
      <w:pPr>
        <w:pStyle w:val="Akapitzlist"/>
        <w:spacing w:after="120" w:line="240" w:lineRule="auto"/>
        <w:ind w:hanging="294"/>
        <w:jc w:val="both"/>
      </w:pPr>
      <w:r>
        <w:t>5)</w:t>
      </w:r>
      <w:r w:rsidRPr="00B50499">
        <w:t xml:space="preserve"> materiałów prezentowanych w programach publicznej telewizji i radiofonii</w:t>
      </w:r>
      <w:r w:rsidR="008558B2">
        <w:t>,</w:t>
      </w:r>
    </w:p>
    <w:p w:rsidR="003A7B71" w:rsidRPr="008051BE" w:rsidRDefault="00B50499" w:rsidP="003A7B71">
      <w:pPr>
        <w:pStyle w:val="Akapitzlist"/>
        <w:spacing w:after="120" w:line="240" w:lineRule="auto"/>
        <w:ind w:hanging="294"/>
        <w:jc w:val="both"/>
      </w:pPr>
      <w:r>
        <w:t xml:space="preserve">6) </w:t>
      </w:r>
      <w:r w:rsidR="00BE3AD8" w:rsidRPr="008051BE">
        <w:t>dowoln</w:t>
      </w:r>
      <w:r w:rsidR="003A7B71" w:rsidRPr="008051BE">
        <w:t>ej</w:t>
      </w:r>
      <w:r w:rsidR="00BE3AD8" w:rsidRPr="008051BE">
        <w:t xml:space="preserve"> platform</w:t>
      </w:r>
      <w:r w:rsidR="003A7B71" w:rsidRPr="008051BE">
        <w:t>y</w:t>
      </w:r>
      <w:r w:rsidR="00BE3AD8" w:rsidRPr="008051BE">
        <w:t xml:space="preserve">  lub  formę komunikacji z uczniem wybraną przez nauc</w:t>
      </w:r>
      <w:r w:rsidR="00E26E71">
        <w:t xml:space="preserve">zyciela, zwracając jednak uwagę, </w:t>
      </w:r>
      <w:r w:rsidR="00BE3AD8" w:rsidRPr="008051BE">
        <w:t xml:space="preserve">aby uczniowie </w:t>
      </w:r>
      <w:r>
        <w:t xml:space="preserve">jednego </w:t>
      </w:r>
      <w:r w:rsidR="00BE3AD8" w:rsidRPr="008051BE">
        <w:t xml:space="preserve"> oddziału wykorzystywali maksymalnie 3 platformy</w:t>
      </w:r>
      <w:r w:rsidR="003A7B71" w:rsidRPr="008051BE">
        <w:t>:</w:t>
      </w:r>
      <w:r w:rsidR="00BE3AD8" w:rsidRPr="008051BE">
        <w:t xml:space="preserve"> </w:t>
      </w:r>
    </w:p>
    <w:p w:rsidR="00BE3AD8" w:rsidRPr="008051BE" w:rsidRDefault="009F1D29" w:rsidP="003A7B71">
      <w:pPr>
        <w:pStyle w:val="Akapitzlist"/>
        <w:spacing w:after="120" w:line="240" w:lineRule="auto"/>
        <w:ind w:hanging="294"/>
        <w:jc w:val="both"/>
      </w:pPr>
      <w:r>
        <w:t>7</w:t>
      </w:r>
      <w:r w:rsidR="003A7B71" w:rsidRPr="008051BE">
        <w:t>)</w:t>
      </w:r>
      <w:r w:rsidR="00EF1820">
        <w:t xml:space="preserve"> </w:t>
      </w:r>
      <w:r w:rsidR="003A7B71" w:rsidRPr="008051BE">
        <w:t xml:space="preserve"> </w:t>
      </w:r>
      <w:r w:rsidR="005E427D" w:rsidRPr="008051BE">
        <w:t>mailingu</w:t>
      </w:r>
      <w:r>
        <w:t>,</w:t>
      </w:r>
    </w:p>
    <w:p w:rsidR="009A6EE3" w:rsidRDefault="009A6EE3" w:rsidP="00BE3AD8">
      <w:pPr>
        <w:spacing w:after="120" w:line="240" w:lineRule="auto"/>
        <w:jc w:val="both"/>
      </w:pPr>
      <w:r w:rsidRPr="008051BE">
        <w:t xml:space="preserve">      </w:t>
      </w:r>
      <w:r w:rsidR="009F1D29">
        <w:t>8</w:t>
      </w:r>
      <w:r w:rsidRPr="008051BE">
        <w:t xml:space="preserve">) </w:t>
      </w:r>
      <w:r w:rsidR="00EF1820">
        <w:t xml:space="preserve"> </w:t>
      </w:r>
      <w:r w:rsidRPr="008051BE">
        <w:t>komunikat</w:t>
      </w:r>
      <w:r w:rsidR="009F1D29">
        <w:t>or</w:t>
      </w:r>
      <w:r w:rsidR="008558B2">
        <w:t>ów</w:t>
      </w:r>
      <w:r w:rsidRPr="008051BE">
        <w:t xml:space="preserve"> internetow</w:t>
      </w:r>
      <w:r w:rsidR="008558B2">
        <w:t>ych</w:t>
      </w:r>
      <w:r w:rsidR="009F1D29">
        <w:t>,</w:t>
      </w:r>
    </w:p>
    <w:p w:rsidR="00B50499" w:rsidRPr="008051BE" w:rsidRDefault="00B50499" w:rsidP="00BE3AD8">
      <w:pPr>
        <w:spacing w:after="120" w:line="240" w:lineRule="auto"/>
        <w:jc w:val="both"/>
      </w:pPr>
      <w:r>
        <w:lastRenderedPageBreak/>
        <w:t xml:space="preserve">      </w:t>
      </w:r>
      <w:r w:rsidR="009F1D29">
        <w:t>9</w:t>
      </w:r>
      <w:r>
        <w:t xml:space="preserve">)  </w:t>
      </w:r>
      <w:r>
        <w:t>korespondencji pocztowej,</w:t>
      </w:r>
    </w:p>
    <w:p w:rsidR="005E427D" w:rsidRDefault="009A6EE3" w:rsidP="00BE3AD8">
      <w:pPr>
        <w:spacing w:after="120" w:line="240" w:lineRule="auto"/>
        <w:jc w:val="both"/>
      </w:pPr>
      <w:r w:rsidRPr="008051BE">
        <w:t xml:space="preserve">      </w:t>
      </w:r>
      <w:r w:rsidR="009F1D29">
        <w:t>10</w:t>
      </w:r>
      <w:r w:rsidR="005E427D" w:rsidRPr="008051BE">
        <w:t xml:space="preserve">) </w:t>
      </w:r>
      <w:r w:rsidR="00EF1820">
        <w:t xml:space="preserve"> </w:t>
      </w:r>
      <w:r w:rsidR="00B50499">
        <w:t>inn</w:t>
      </w:r>
      <w:r w:rsidR="008558B2">
        <w:t>ych</w:t>
      </w:r>
      <w:r w:rsidR="00B50499">
        <w:t xml:space="preserve"> wskazan</w:t>
      </w:r>
      <w:r w:rsidR="008558B2">
        <w:t>ych</w:t>
      </w:r>
      <w:r w:rsidR="00B50499">
        <w:t xml:space="preserve"> przez nauczyciela</w:t>
      </w:r>
      <w:r w:rsidR="008558B2">
        <w:t xml:space="preserve"> form</w:t>
      </w:r>
      <w:r w:rsidR="009F1D29">
        <w:t>.</w:t>
      </w:r>
    </w:p>
    <w:p w:rsidR="00AA76CB" w:rsidRPr="008051BE" w:rsidRDefault="004B398C" w:rsidP="009F1D29">
      <w:pPr>
        <w:spacing w:after="120" w:line="240" w:lineRule="auto"/>
        <w:jc w:val="both"/>
      </w:pPr>
      <w:r w:rsidRPr="008051BE">
        <w:t xml:space="preserve">    </w:t>
      </w:r>
    </w:p>
    <w:p w:rsidR="00BA2C19" w:rsidRPr="008051BE" w:rsidRDefault="00BA2C19" w:rsidP="00C66676">
      <w:pPr>
        <w:pStyle w:val="Akapitzlist"/>
        <w:spacing w:after="120" w:line="240" w:lineRule="auto"/>
        <w:ind w:left="0"/>
        <w:jc w:val="both"/>
      </w:pPr>
    </w:p>
    <w:p w:rsidR="00C66676" w:rsidRPr="008051BE" w:rsidRDefault="009F1D29" w:rsidP="00C66676">
      <w:pPr>
        <w:pStyle w:val="Akapitzlist"/>
        <w:spacing w:after="120" w:line="240" w:lineRule="auto"/>
        <w:ind w:left="0"/>
        <w:jc w:val="both"/>
        <w:rPr>
          <w:szCs w:val="24"/>
        </w:rPr>
      </w:pPr>
      <w:r>
        <w:t>4</w:t>
      </w:r>
      <w:r w:rsidR="00C66676" w:rsidRPr="008051BE">
        <w:t xml:space="preserve">. </w:t>
      </w:r>
      <w:r w:rsidR="00C66676" w:rsidRPr="00BD2793">
        <w:t>W przypadku braku możliwości realizacji kształcenia zdalnego za pośrednictwem mediów elektronicznych, materiały edukacyjne</w:t>
      </w:r>
      <w:r w:rsidR="00BA2C19" w:rsidRPr="00BD2793">
        <w:t>,</w:t>
      </w:r>
      <w:r w:rsidR="00C66676" w:rsidRPr="00BD2793">
        <w:t xml:space="preserve"> obejmujące materiał nauczania na </w:t>
      </w:r>
      <w:r w:rsidR="00BA2C19" w:rsidRPr="00BD2793">
        <w:t>dwa</w:t>
      </w:r>
      <w:r w:rsidR="00C66676" w:rsidRPr="00BD2793">
        <w:t xml:space="preserve"> ty</w:t>
      </w:r>
      <w:r w:rsidR="00BA2C19" w:rsidRPr="00BD2793">
        <w:t>godnie nauki,</w:t>
      </w:r>
      <w:r w:rsidR="00C66676" w:rsidRPr="00BD2793">
        <w:t xml:space="preserve"> dostarczane są  uczniowi drogą pocztową</w:t>
      </w:r>
      <w:r w:rsidR="0068451A" w:rsidRPr="00BD2793">
        <w:t xml:space="preserve"> lub za pośrednictwem kuriera</w:t>
      </w:r>
      <w:r w:rsidR="00C66676" w:rsidRPr="008051BE">
        <w:t xml:space="preserve">. </w:t>
      </w:r>
      <w:r w:rsidR="00C66676" w:rsidRPr="008051BE">
        <w:rPr>
          <w:szCs w:val="24"/>
        </w:rPr>
        <w:t xml:space="preserve">Uczeń przekazuje informacje </w:t>
      </w:r>
      <w:r w:rsidR="00BA2C19" w:rsidRPr="008051BE">
        <w:rPr>
          <w:szCs w:val="24"/>
        </w:rPr>
        <w:t xml:space="preserve">zwrotne dotyczące realizacji zaleceń </w:t>
      </w:r>
      <w:r w:rsidR="00C66676" w:rsidRPr="008051BE">
        <w:rPr>
          <w:szCs w:val="24"/>
        </w:rPr>
        <w:t>oraz wykonane prace drog</w:t>
      </w:r>
      <w:r w:rsidR="009A400A" w:rsidRPr="008051BE">
        <w:rPr>
          <w:szCs w:val="24"/>
        </w:rPr>
        <w:t>ą</w:t>
      </w:r>
      <w:r w:rsidR="00C66676" w:rsidRPr="008051BE">
        <w:rPr>
          <w:szCs w:val="24"/>
        </w:rPr>
        <w:t xml:space="preserve"> pocztową na adres szkoły</w:t>
      </w:r>
      <w:r w:rsidR="00BA2C19" w:rsidRPr="008051BE">
        <w:rPr>
          <w:szCs w:val="24"/>
        </w:rPr>
        <w:t>,</w:t>
      </w:r>
      <w:r w:rsidR="00C66676" w:rsidRPr="008051BE">
        <w:rPr>
          <w:szCs w:val="24"/>
        </w:rPr>
        <w:t xml:space="preserve"> </w:t>
      </w:r>
      <w:r w:rsidR="0068451A" w:rsidRPr="008051BE">
        <w:rPr>
          <w:szCs w:val="24"/>
        </w:rPr>
        <w:t>po każdym tygodniu przepracowanych zajęć</w:t>
      </w:r>
      <w:r w:rsidR="00BA2C19" w:rsidRPr="008051BE">
        <w:rPr>
          <w:szCs w:val="24"/>
        </w:rPr>
        <w:t>,</w:t>
      </w:r>
      <w:r w:rsidR="0068451A" w:rsidRPr="008051BE">
        <w:rPr>
          <w:szCs w:val="24"/>
        </w:rPr>
        <w:t xml:space="preserve"> począwszy od dnia otrzymania materiałów edukacyjnych.</w:t>
      </w:r>
    </w:p>
    <w:p w:rsidR="00BE3AD8" w:rsidRPr="008051BE" w:rsidRDefault="00BE3AD8" w:rsidP="00BE3AD8">
      <w:pPr>
        <w:pStyle w:val="Akapitzlist"/>
        <w:spacing w:after="120" w:line="240" w:lineRule="auto"/>
        <w:jc w:val="both"/>
      </w:pPr>
    </w:p>
    <w:p w:rsidR="00536373" w:rsidRPr="008051BE" w:rsidRDefault="00BD2793" w:rsidP="00536373">
      <w:pPr>
        <w:spacing w:after="120" w:line="240" w:lineRule="auto"/>
        <w:jc w:val="both"/>
      </w:pPr>
      <w:r>
        <w:t>5</w:t>
      </w:r>
      <w:r w:rsidR="00BB320D" w:rsidRPr="008051BE">
        <w:t>.</w:t>
      </w:r>
      <w:r w:rsidR="006439C6" w:rsidRPr="008051BE">
        <w:t xml:space="preserve"> </w:t>
      </w:r>
      <w:r w:rsidR="00536373" w:rsidRPr="008051BE">
        <w:t xml:space="preserve">Kształcenie zawodowe teoretyczne realizowane jest zgodnie z przyjętym </w:t>
      </w:r>
      <w:r w:rsidR="00BB320D" w:rsidRPr="008051BE">
        <w:t xml:space="preserve">szkolnym </w:t>
      </w:r>
      <w:r w:rsidR="00536373" w:rsidRPr="008051BE">
        <w:t>planem nauczania</w:t>
      </w:r>
      <w:r w:rsidR="001C3CAB" w:rsidRPr="008051BE">
        <w:t>,</w:t>
      </w:r>
      <w:r w:rsidR="00536373" w:rsidRPr="008051BE">
        <w:t xml:space="preserve"> natomiast kształcenie zawodowe praktyczne wyłącznie w zakresie, w jakim</w:t>
      </w:r>
      <w:r w:rsidR="00EE215D" w:rsidRPr="008051BE">
        <w:t xml:space="preserve"> </w:t>
      </w:r>
      <w:r w:rsidR="00514A59" w:rsidRPr="008051BE">
        <w:br/>
      </w:r>
      <w:r w:rsidR="00EE215D" w:rsidRPr="008051BE">
        <w:t>z programu nauczania wynika moż</w:t>
      </w:r>
      <w:r w:rsidR="00536373" w:rsidRPr="008051BE">
        <w:t>liwość realizacji wybranych efektów kształcenia</w:t>
      </w:r>
      <w:r w:rsidR="009A400A" w:rsidRPr="008051BE">
        <w:t xml:space="preserve"> </w:t>
      </w:r>
      <w:r w:rsidR="00514A59" w:rsidRPr="008051BE">
        <w:br/>
      </w:r>
      <w:r w:rsidR="009A400A" w:rsidRPr="008051BE">
        <w:t xml:space="preserve">z wykorzystaniem metod </w:t>
      </w:r>
      <w:r w:rsidR="00EE215D" w:rsidRPr="008051BE">
        <w:t>i technik kształcenia na odległość lub innego sposobu kształcenia.</w:t>
      </w:r>
    </w:p>
    <w:p w:rsidR="00514A59" w:rsidRPr="008051BE" w:rsidRDefault="00514A59" w:rsidP="00536373">
      <w:pPr>
        <w:spacing w:after="120" w:line="240" w:lineRule="auto"/>
        <w:jc w:val="both"/>
      </w:pPr>
    </w:p>
    <w:p w:rsidR="003B0925" w:rsidRPr="008051BE" w:rsidRDefault="00BD2793" w:rsidP="00536373">
      <w:pPr>
        <w:spacing w:after="120" w:line="240" w:lineRule="auto"/>
        <w:jc w:val="both"/>
      </w:pPr>
      <w:r>
        <w:t>6</w:t>
      </w:r>
      <w:r w:rsidR="009E03A6" w:rsidRPr="008051BE">
        <w:t xml:space="preserve">. </w:t>
      </w:r>
      <w:r w:rsidR="003B0925" w:rsidRPr="008051BE">
        <w:t xml:space="preserve">Program nauczania zawodu może ulec modyfikacji w taki sposób, że część kształcenia </w:t>
      </w:r>
      <w:r w:rsidR="006439C6" w:rsidRPr="008051BE">
        <w:t>teoretyczne</w:t>
      </w:r>
      <w:r w:rsidR="005116CE" w:rsidRPr="008051BE">
        <w:t>go</w:t>
      </w:r>
      <w:r w:rsidR="006439C6" w:rsidRPr="008051BE">
        <w:t xml:space="preserve"> </w:t>
      </w:r>
      <w:r w:rsidR="003B0925" w:rsidRPr="008051BE">
        <w:t>przewidziana do realizacji</w:t>
      </w:r>
      <w:r w:rsidR="009E03A6" w:rsidRPr="008051BE">
        <w:t xml:space="preserve"> w</w:t>
      </w:r>
      <w:r w:rsidR="003B0925" w:rsidRPr="008051BE">
        <w:t xml:space="preserve"> klasach wyższych może być zrealizowana </w:t>
      </w:r>
      <w:r w:rsidR="00514A59" w:rsidRPr="008051BE">
        <w:br/>
      </w:r>
      <w:r w:rsidR="003B0925" w:rsidRPr="008051BE">
        <w:t>w bieżącym roku szkolnym z wykorzystaniem metod kształcenia na odległość lub innego sposobu kształcenia., jeśli dotychczas nabyte umiejętności</w:t>
      </w:r>
      <w:r w:rsidR="006439C6" w:rsidRPr="008051BE">
        <w:t xml:space="preserve"> przez uczniów na to pozwalają.</w:t>
      </w:r>
      <w:r w:rsidR="003B0925" w:rsidRPr="008051BE">
        <w:t xml:space="preserve"> </w:t>
      </w:r>
      <w:r w:rsidR="006439C6" w:rsidRPr="008051BE">
        <w:t xml:space="preserve"> C</w:t>
      </w:r>
      <w:r w:rsidR="003B0925" w:rsidRPr="008051BE">
        <w:t xml:space="preserve">zęść kształcenia niemożliwa do realizacji z wykorzystaniem tych metod i technik lub innego sposobu kształcenia może być realizowana w klasach /semestrach programowo wyższych </w:t>
      </w:r>
      <w:r w:rsidR="00514A59" w:rsidRPr="008051BE">
        <w:br/>
      </w:r>
      <w:r w:rsidR="003B0925" w:rsidRPr="008051BE">
        <w:t>w nast</w:t>
      </w:r>
      <w:r w:rsidR="00514A59" w:rsidRPr="008051BE">
        <w:t>ę</w:t>
      </w:r>
      <w:r w:rsidR="003B0925" w:rsidRPr="008051BE">
        <w:t>pnych latach szkolnych.</w:t>
      </w:r>
    </w:p>
    <w:p w:rsidR="00514A59" w:rsidRPr="008051BE" w:rsidRDefault="00514A59" w:rsidP="00536373">
      <w:pPr>
        <w:spacing w:after="120" w:line="240" w:lineRule="auto"/>
        <w:jc w:val="both"/>
      </w:pPr>
    </w:p>
    <w:p w:rsidR="003B0925" w:rsidRPr="008051BE" w:rsidRDefault="00BD2793" w:rsidP="00536373">
      <w:pPr>
        <w:spacing w:after="120" w:line="240" w:lineRule="auto"/>
        <w:jc w:val="both"/>
      </w:pPr>
      <w:r>
        <w:t>7</w:t>
      </w:r>
      <w:r w:rsidR="009E03A6" w:rsidRPr="008051BE">
        <w:t xml:space="preserve">. </w:t>
      </w:r>
      <w:r w:rsidR="003B0925" w:rsidRPr="008051BE">
        <w:t xml:space="preserve">Zespoły przedmiotowe ustalają treści kształcenia </w:t>
      </w:r>
      <w:r w:rsidR="006439C6" w:rsidRPr="008051BE">
        <w:t>zawodowego</w:t>
      </w:r>
      <w:r w:rsidR="003B0925" w:rsidRPr="008051BE">
        <w:t xml:space="preserve"> </w:t>
      </w:r>
      <w:r w:rsidR="006439C6" w:rsidRPr="008051BE">
        <w:t xml:space="preserve">praktycznego </w:t>
      </w:r>
      <w:r w:rsidR="003B0925" w:rsidRPr="008051BE">
        <w:t>możliwe do realizacji w formie zdalnej lub inne</w:t>
      </w:r>
      <w:r w:rsidR="006439C6" w:rsidRPr="008051BE">
        <w:t>go</w:t>
      </w:r>
      <w:r w:rsidR="003B0925" w:rsidRPr="008051BE">
        <w:t xml:space="preserve"> sposobu kształcenia</w:t>
      </w:r>
      <w:r w:rsidR="00A75099" w:rsidRPr="008051BE">
        <w:t>,</w:t>
      </w:r>
      <w:r w:rsidR="003B0925" w:rsidRPr="008051BE">
        <w:t xml:space="preserve"> a pozosta</w:t>
      </w:r>
      <w:r w:rsidR="006439C6" w:rsidRPr="008051BE">
        <w:t>łe niewykorzystane</w:t>
      </w:r>
      <w:r w:rsidR="003B0925" w:rsidRPr="008051BE">
        <w:t xml:space="preserve"> godziny, przeznaczają na realizację kształcenia zawodowego teoretycznego z zakresu klasy programowo wyższej.</w:t>
      </w:r>
    </w:p>
    <w:p w:rsidR="00705A60" w:rsidRPr="008051BE" w:rsidRDefault="00705A60" w:rsidP="00536373">
      <w:pPr>
        <w:spacing w:after="120" w:line="240" w:lineRule="auto"/>
        <w:jc w:val="both"/>
      </w:pPr>
    </w:p>
    <w:p w:rsidR="006439C6" w:rsidRPr="008051BE" w:rsidRDefault="00BD2793" w:rsidP="00536373">
      <w:pPr>
        <w:spacing w:after="120" w:line="240" w:lineRule="auto"/>
        <w:jc w:val="both"/>
      </w:pPr>
      <w:r>
        <w:t>8</w:t>
      </w:r>
      <w:r w:rsidR="006439C6" w:rsidRPr="008051BE">
        <w:t xml:space="preserve">. W klasach </w:t>
      </w:r>
      <w:r>
        <w:t xml:space="preserve">w których przewidziana jest do realizacji praktyka zawodowa, </w:t>
      </w:r>
      <w:r w:rsidR="006439C6" w:rsidRPr="008051BE">
        <w:t xml:space="preserve"> </w:t>
      </w:r>
      <w:r>
        <w:t>może ona  być realizowana</w:t>
      </w:r>
      <w:r>
        <w:t xml:space="preserve"> do końca roku szkolnego 2019/2020,  również </w:t>
      </w:r>
      <w:r w:rsidR="006439C6" w:rsidRPr="008051BE">
        <w:t>w</w:t>
      </w:r>
      <w:r>
        <w:t xml:space="preserve"> czasie</w:t>
      </w:r>
      <w:r w:rsidR="006439C6" w:rsidRPr="008051BE">
        <w:t xml:space="preserve"> ferii letnich.</w:t>
      </w:r>
    </w:p>
    <w:p w:rsidR="00BE333D" w:rsidRPr="008051BE" w:rsidRDefault="00BE333D" w:rsidP="00536373">
      <w:pPr>
        <w:spacing w:after="120" w:line="240" w:lineRule="auto"/>
        <w:jc w:val="both"/>
      </w:pPr>
    </w:p>
    <w:p w:rsidR="00BE333D" w:rsidRPr="008051BE" w:rsidRDefault="002A2A1A" w:rsidP="00BE333D">
      <w:pPr>
        <w:rPr>
          <w:b/>
        </w:rPr>
      </w:pPr>
      <w:r w:rsidRPr="008051BE">
        <w:rPr>
          <w:b/>
        </w:rPr>
        <w:t xml:space="preserve">II. </w:t>
      </w:r>
      <w:r w:rsidR="00BE333D" w:rsidRPr="008051BE">
        <w:rPr>
          <w:b/>
        </w:rPr>
        <w:t>Zasady oceniania osiągnięć ucznia/słuchacza uzyskiwanych w procesie kształcenia na odległość lub innego sposobu realizacji kształcenia</w:t>
      </w:r>
    </w:p>
    <w:p w:rsidR="00BE333D" w:rsidRPr="008051BE" w:rsidRDefault="00BE333D" w:rsidP="00BE333D">
      <w:pPr>
        <w:jc w:val="both"/>
      </w:pPr>
      <w:r w:rsidRPr="008051BE">
        <w:t>1. Ocenianie ma na celu:</w:t>
      </w:r>
    </w:p>
    <w:p w:rsidR="008558B2" w:rsidRPr="008051BE" w:rsidRDefault="008558B2" w:rsidP="008558B2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 xml:space="preserve">wspieranie samokształcenia </w:t>
      </w:r>
      <w:r w:rsidR="00BD2793">
        <w:t>ucznia,</w:t>
      </w:r>
    </w:p>
    <w:p w:rsidR="008558B2" w:rsidRPr="008051BE" w:rsidRDefault="008558B2" w:rsidP="008558B2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wskazywanie metod , źródeł i materiał</w:t>
      </w:r>
      <w:r w:rsidR="00BD2793">
        <w:t>ów wspierających to kształcenie,</w:t>
      </w:r>
    </w:p>
    <w:p w:rsidR="00BE333D" w:rsidRPr="008051BE" w:rsidRDefault="00BE333D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mobilizo</w:t>
      </w:r>
      <w:r w:rsidR="00BD2793">
        <w:t>wanie ucznia do samokształcenia,</w:t>
      </w:r>
    </w:p>
    <w:p w:rsidR="00BE333D" w:rsidRPr="008051BE" w:rsidRDefault="00BE333D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kierowanie procesem kształcenia w celu osiągnięcia zaplanowanych</w:t>
      </w:r>
      <w:r w:rsidR="00BD2793">
        <w:t xml:space="preserve"> efektów w przewidzianym czasie,</w:t>
      </w:r>
    </w:p>
    <w:p w:rsidR="00BE333D" w:rsidRPr="008051BE" w:rsidRDefault="00BE333D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 w:rsidRPr="008051BE">
        <w:t>dostarczanie informacji zwrotnej o postępach ucznia w nauce, poziomie uzyskiwanej pr</w:t>
      </w:r>
      <w:r w:rsidR="00BD2793">
        <w:t>zez niego wiedzy i umiejętności,</w:t>
      </w:r>
    </w:p>
    <w:p w:rsidR="002A2A1A" w:rsidRPr="008051BE" w:rsidRDefault="008558B2" w:rsidP="00BE333D">
      <w:pPr>
        <w:pStyle w:val="Akapitzlist"/>
        <w:numPr>
          <w:ilvl w:val="0"/>
          <w:numId w:val="1"/>
        </w:numPr>
        <w:spacing w:after="120" w:line="240" w:lineRule="auto"/>
        <w:jc w:val="both"/>
      </w:pPr>
      <w:r>
        <w:lastRenderedPageBreak/>
        <w:t>s</w:t>
      </w:r>
      <w:r w:rsidR="002A2A1A" w:rsidRPr="008051BE">
        <w:t>ystematyczność</w:t>
      </w:r>
      <w:r w:rsidR="00375881" w:rsidRPr="008051BE">
        <w:t xml:space="preserve"> i terminowoś</w:t>
      </w:r>
      <w:r w:rsidR="002A2A1A" w:rsidRPr="008051BE">
        <w:t>ć wywią</w:t>
      </w:r>
      <w:r w:rsidR="00375881" w:rsidRPr="008051BE">
        <w:t>zywania się z obowiązku przekazywania informacj</w:t>
      </w:r>
      <w:r w:rsidR="00BD2793">
        <w:t>i na temat realizacji materiału.</w:t>
      </w:r>
    </w:p>
    <w:p w:rsidR="002A2A1A" w:rsidRPr="008051BE" w:rsidRDefault="002A2A1A" w:rsidP="00BE333D">
      <w:pPr>
        <w:spacing w:after="120" w:line="240" w:lineRule="auto"/>
        <w:jc w:val="both"/>
      </w:pPr>
    </w:p>
    <w:p w:rsidR="00BE333D" w:rsidRPr="008051BE" w:rsidRDefault="00BE333D" w:rsidP="00BE333D">
      <w:pPr>
        <w:spacing w:after="120" w:line="240" w:lineRule="auto"/>
        <w:jc w:val="both"/>
      </w:pPr>
      <w:r w:rsidRPr="008051BE">
        <w:t>2. Ocenianiu podlega:</w:t>
      </w:r>
    </w:p>
    <w:p w:rsidR="008558B2" w:rsidRPr="008051BE" w:rsidRDefault="008558B2" w:rsidP="008558B2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51BE">
        <w:t>zaangażowanie ucznia w poszukiwaniu wiedzy i metod rozwiązywania problemów;</w:t>
      </w:r>
    </w:p>
    <w:p w:rsidR="00BE333D" w:rsidRPr="008051BE" w:rsidRDefault="00BE333D" w:rsidP="00BE333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51BE">
        <w:t>aktywność uczniów podczas konsultacji zbiorowych i indywidualnych;</w:t>
      </w:r>
    </w:p>
    <w:p w:rsidR="00BE333D" w:rsidRDefault="00BE333D" w:rsidP="00BE333D">
      <w:pPr>
        <w:pStyle w:val="Akapitzlist"/>
        <w:numPr>
          <w:ilvl w:val="0"/>
          <w:numId w:val="5"/>
        </w:numPr>
        <w:spacing w:after="120" w:line="240" w:lineRule="auto"/>
        <w:jc w:val="both"/>
      </w:pPr>
      <w:r w:rsidRPr="008051BE">
        <w:t>praca zespołowa ucznia – realizacja projektów w zespołach projektowych, umiejętności p</w:t>
      </w:r>
      <w:r w:rsidR="00D10A6D">
        <w:t>rezentacji osiągniętych wyników.</w:t>
      </w:r>
    </w:p>
    <w:p w:rsidR="00D10A6D" w:rsidRPr="008051BE" w:rsidRDefault="00D10A6D" w:rsidP="00D10A6D">
      <w:pPr>
        <w:pStyle w:val="Akapitzlist"/>
        <w:spacing w:after="120" w:line="240" w:lineRule="auto"/>
        <w:jc w:val="both"/>
      </w:pPr>
    </w:p>
    <w:p w:rsidR="00BE333D" w:rsidRPr="008051BE" w:rsidRDefault="00BE333D" w:rsidP="00BE333D">
      <w:pPr>
        <w:spacing w:after="120" w:line="240" w:lineRule="auto"/>
        <w:jc w:val="both"/>
      </w:pPr>
      <w:r w:rsidRPr="008051BE">
        <w:t>3. Sposoby i formy oceniania osiągnięć ucznia:</w:t>
      </w:r>
    </w:p>
    <w:p w:rsidR="00BE333D" w:rsidRPr="008051BE" w:rsidRDefault="00BE333D" w:rsidP="00BE333D">
      <w:pPr>
        <w:pStyle w:val="Akapitzlist"/>
        <w:numPr>
          <w:ilvl w:val="0"/>
          <w:numId w:val="6"/>
        </w:numPr>
        <w:spacing w:after="120" w:line="240" w:lineRule="auto"/>
        <w:jc w:val="both"/>
      </w:pPr>
      <w:r w:rsidRPr="008051BE">
        <w:t xml:space="preserve">w przypadku realizacji przedmiotowych podstaw programowych ocenianie przebiega wg </w:t>
      </w:r>
      <w:r w:rsidR="0090517B" w:rsidRPr="008051BE">
        <w:t xml:space="preserve">skali </w:t>
      </w:r>
      <w:r w:rsidRPr="008051BE">
        <w:t>opisan</w:t>
      </w:r>
      <w:r w:rsidR="0090517B" w:rsidRPr="008051BE">
        <w:t>ej</w:t>
      </w:r>
      <w:r w:rsidRPr="008051BE">
        <w:t xml:space="preserve"> </w:t>
      </w:r>
      <w:r w:rsidR="00327362">
        <w:t>statucie</w:t>
      </w:r>
      <w:r w:rsidRPr="008051BE">
        <w:t xml:space="preserve"> szkoły z uwzględnieniem zapisów Ro</w:t>
      </w:r>
      <w:r w:rsidR="00BD48C0" w:rsidRPr="008051BE">
        <w:t>zporządzenie Ministra Edukacji N</w:t>
      </w:r>
      <w:r w:rsidRPr="008051BE">
        <w:t xml:space="preserve">arodowej z dnia 20 marca 2020 w sprawie szczególnych rozwiązań w okresie ograniczenia funkcjonowania jednostek systemu oświaty </w:t>
      </w:r>
      <w:r w:rsidR="00D10A6D">
        <w:br/>
      </w:r>
      <w:r w:rsidRPr="008051BE">
        <w:t>w związku z zapobieganiem, przeciwdziałaniem i zwalczaniem COVID-19 (</w:t>
      </w:r>
      <w:proofErr w:type="spellStart"/>
      <w:r w:rsidRPr="008051BE">
        <w:t>Dz.U</w:t>
      </w:r>
      <w:proofErr w:type="spellEnd"/>
      <w:r w:rsidRPr="008051BE">
        <w:t xml:space="preserve">. </w:t>
      </w:r>
      <w:r w:rsidR="00C45C69">
        <w:br/>
      </w:r>
      <w:r w:rsidRPr="008051BE">
        <w:t>z 20 marca 2020 r. poz. 493)</w:t>
      </w:r>
    </w:p>
    <w:p w:rsidR="00BE333D" w:rsidRPr="008051BE" w:rsidRDefault="00327362" w:rsidP="00BE333D">
      <w:pPr>
        <w:pStyle w:val="Akapitzlist"/>
        <w:numPr>
          <w:ilvl w:val="0"/>
          <w:numId w:val="6"/>
        </w:numPr>
        <w:spacing w:after="120" w:line="240" w:lineRule="auto"/>
        <w:jc w:val="both"/>
      </w:pPr>
      <w:r>
        <w:t>w</w:t>
      </w:r>
      <w:r w:rsidR="00BE333D" w:rsidRPr="008051BE">
        <w:t xml:space="preserve"> przypadku realizacji zajęć dodatkowych ocenianie może przyjmować formę oceny opisowej zawierającej informacje o tym</w:t>
      </w:r>
      <w:r w:rsidR="00BD48C0" w:rsidRPr="008051BE">
        <w:t>,</w:t>
      </w:r>
      <w:r w:rsidR="00BE333D" w:rsidRPr="008051BE">
        <w:t xml:space="preserve"> co uczeń zrobił dobrze, oraz co i w  jaki sposób należy jeszcze poprawić.</w:t>
      </w:r>
    </w:p>
    <w:p w:rsidR="00BE333D" w:rsidRPr="008051BE" w:rsidRDefault="00BE333D" w:rsidP="00BE333D">
      <w:pPr>
        <w:pStyle w:val="Akapitzlist"/>
        <w:spacing w:after="120" w:line="240" w:lineRule="auto"/>
        <w:jc w:val="both"/>
      </w:pPr>
    </w:p>
    <w:p w:rsidR="00BE333D" w:rsidRDefault="00BE333D" w:rsidP="00BE333D">
      <w:pPr>
        <w:pStyle w:val="Akapitzlist"/>
        <w:spacing w:after="120" w:line="240" w:lineRule="auto"/>
        <w:ind w:hanging="720"/>
        <w:jc w:val="both"/>
      </w:pPr>
      <w:r w:rsidRPr="008051BE">
        <w:t>4. Sposoby i zasady sprawdzan</w:t>
      </w:r>
      <w:r w:rsidR="00327362">
        <w:t>ia wiedzy i umiejętności ucznia:</w:t>
      </w:r>
    </w:p>
    <w:p w:rsidR="00327362" w:rsidRPr="008051BE" w:rsidRDefault="00327362" w:rsidP="00BE333D">
      <w:pPr>
        <w:pStyle w:val="Akapitzlist"/>
        <w:spacing w:after="120" w:line="240" w:lineRule="auto"/>
        <w:ind w:hanging="720"/>
        <w:jc w:val="both"/>
      </w:pPr>
    </w:p>
    <w:p w:rsidR="00BE333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1) </w:t>
      </w:r>
      <w:r w:rsidR="00BE333D" w:rsidRPr="008051BE">
        <w:t>indywidualne odpowiedzi i quizy w trakcie realizowanych połączeń wideo;</w:t>
      </w:r>
    </w:p>
    <w:p w:rsidR="00BE333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2) </w:t>
      </w:r>
      <w:r w:rsidR="00BE333D" w:rsidRPr="008051BE">
        <w:t>ogląd rezultatów zrealizowanych projektów;</w:t>
      </w:r>
    </w:p>
    <w:p w:rsidR="00BE333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3) </w:t>
      </w:r>
      <w:r w:rsidR="00BE333D" w:rsidRPr="008051BE">
        <w:t>odpowiedzi pisemne na zadane tematy</w:t>
      </w:r>
      <w:r>
        <w:t>;</w:t>
      </w:r>
    </w:p>
    <w:p w:rsidR="00D10A6D" w:rsidRDefault="00327362" w:rsidP="00327362">
      <w:pPr>
        <w:pStyle w:val="Akapitzlist"/>
        <w:spacing w:after="120" w:line="240" w:lineRule="auto"/>
        <w:ind w:hanging="294"/>
        <w:jc w:val="both"/>
      </w:pPr>
      <w:r>
        <w:t xml:space="preserve">4) </w:t>
      </w:r>
      <w:r w:rsidR="00BE333D" w:rsidRPr="008051BE">
        <w:t>testy i sprawdziany.</w:t>
      </w:r>
    </w:p>
    <w:p w:rsidR="00251567" w:rsidRDefault="00251567" w:rsidP="00251567">
      <w:pPr>
        <w:pStyle w:val="Akapitzlist"/>
        <w:spacing w:after="120" w:line="240" w:lineRule="auto"/>
        <w:jc w:val="both"/>
      </w:pPr>
    </w:p>
    <w:p w:rsidR="004C6B88" w:rsidRPr="00D10A6D" w:rsidRDefault="00374FF8" w:rsidP="00D10A6D">
      <w:pPr>
        <w:rPr>
          <w:b/>
          <w:szCs w:val="24"/>
        </w:rPr>
      </w:pPr>
      <w:r w:rsidRPr="00374FF8">
        <w:rPr>
          <w:szCs w:val="24"/>
        </w:rPr>
        <w:t xml:space="preserve">5. </w:t>
      </w:r>
      <w:r w:rsidR="00D10A6D" w:rsidRPr="00374FF8">
        <w:rPr>
          <w:szCs w:val="24"/>
        </w:rPr>
        <w:t>Ocenianie zachowania w procesie kształcenia zdalnego</w:t>
      </w:r>
      <w:r>
        <w:rPr>
          <w:szCs w:val="24"/>
        </w:rPr>
        <w:t>.</w:t>
      </w:r>
    </w:p>
    <w:p w:rsidR="00D10A6D" w:rsidRPr="00B77C23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t xml:space="preserve">Zachowanie ucznia podczas procesu kształcenia na odległość będzie miało wpływ na roczną i końcową ocenę z zachowania, która jest ustalana na zasadach i wg skali określonej w statucie. </w:t>
      </w:r>
    </w:p>
    <w:p w:rsidR="00D10A6D" w:rsidRPr="00B77C23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t xml:space="preserve">Bieżące ocenianie zachowania w procesie kształcenia na odległość ma na </w:t>
      </w:r>
      <w:r w:rsidR="00327362">
        <w:rPr>
          <w:szCs w:val="24"/>
        </w:rPr>
        <w:t xml:space="preserve">celu kształtowanie </w:t>
      </w:r>
      <w:r w:rsidRPr="00B77C23">
        <w:rPr>
          <w:szCs w:val="24"/>
        </w:rPr>
        <w:t>u uczniów umiejętności odpowiedniego zachowania w pro</w:t>
      </w:r>
      <w:r w:rsidR="00327362">
        <w:rPr>
          <w:szCs w:val="24"/>
        </w:rPr>
        <w:t xml:space="preserve">cesie kształcenia na odległość </w:t>
      </w:r>
      <w:r w:rsidRPr="00B77C23">
        <w:rPr>
          <w:szCs w:val="24"/>
        </w:rPr>
        <w:t xml:space="preserve">w tym przede wszystkim zachowania zasad </w:t>
      </w:r>
      <w:r w:rsidRPr="00B77C23">
        <w:rPr>
          <w:b/>
          <w:szCs w:val="24"/>
        </w:rPr>
        <w:t>netykiety</w:t>
      </w:r>
      <w:r w:rsidRPr="00B77C23">
        <w:rPr>
          <w:szCs w:val="24"/>
        </w:rPr>
        <w:t xml:space="preserve"> podczas wypełniania przez ucznia obowiązków szkolnych oraz gotowości do korzystania z nowych form zdobywania i rozwijania wiedzy i umiejętności. </w:t>
      </w:r>
    </w:p>
    <w:p w:rsidR="00D10A6D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t>Podstawowe zasady zachowania podczas kształcenia na odległość to:</w:t>
      </w:r>
    </w:p>
    <w:p w:rsidR="00457C10" w:rsidRPr="00B77C23" w:rsidRDefault="00457C10" w:rsidP="00457C10">
      <w:pPr>
        <w:pStyle w:val="Akapitzlist"/>
        <w:ind w:left="284"/>
        <w:jc w:val="both"/>
        <w:rPr>
          <w:szCs w:val="24"/>
        </w:rPr>
      </w:pPr>
    </w:p>
    <w:p w:rsidR="00D10A6D" w:rsidRPr="00B77C23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s</w:t>
      </w:r>
      <w:r w:rsidR="00D10A6D" w:rsidRPr="00B77C23">
        <w:rPr>
          <w:szCs w:val="24"/>
        </w:rPr>
        <w:t>zacunek wobec innych uczestników procesu</w:t>
      </w:r>
      <w:r w:rsidR="00C45C69">
        <w:rPr>
          <w:szCs w:val="24"/>
        </w:rPr>
        <w:t>;</w:t>
      </w:r>
    </w:p>
    <w:p w:rsidR="00374FF8" w:rsidRPr="00374FF8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k</w:t>
      </w:r>
      <w:r w:rsidR="00D10A6D" w:rsidRPr="00374FF8">
        <w:rPr>
          <w:szCs w:val="24"/>
        </w:rPr>
        <w:t>ultura i poprawność języka ( gramatyka, ortografia, zwroty grzecznościowe, brak wulgaryzmów</w:t>
      </w:r>
      <w:r w:rsidR="006D404D">
        <w:rPr>
          <w:szCs w:val="24"/>
        </w:rPr>
        <w:t>)</w:t>
      </w:r>
      <w:bookmarkStart w:id="0" w:name="_GoBack"/>
      <w:bookmarkEnd w:id="0"/>
      <w:r w:rsidR="00C45C69">
        <w:rPr>
          <w:szCs w:val="24"/>
        </w:rPr>
        <w:t>;</w:t>
      </w:r>
    </w:p>
    <w:p w:rsidR="00D10A6D" w:rsidRPr="00B77C23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n</w:t>
      </w:r>
      <w:r w:rsidR="00D10A6D" w:rsidRPr="00B77C23">
        <w:rPr>
          <w:szCs w:val="24"/>
        </w:rPr>
        <w:t>ie st</w:t>
      </w:r>
      <w:r w:rsidR="00327362">
        <w:rPr>
          <w:szCs w:val="24"/>
        </w:rPr>
        <w:t xml:space="preserve">osowanie i sprzeciw wobec </w:t>
      </w:r>
      <w:proofErr w:type="spellStart"/>
      <w:r w:rsidR="00327362">
        <w:rPr>
          <w:szCs w:val="24"/>
        </w:rPr>
        <w:t>hej</w:t>
      </w:r>
      <w:r w:rsidR="00C45C69">
        <w:rPr>
          <w:szCs w:val="24"/>
        </w:rPr>
        <w:t>tu</w:t>
      </w:r>
      <w:proofErr w:type="spellEnd"/>
      <w:r w:rsidR="00C45C69">
        <w:rPr>
          <w:szCs w:val="24"/>
        </w:rPr>
        <w:t>;</w:t>
      </w:r>
    </w:p>
    <w:p w:rsidR="00D10A6D" w:rsidRPr="00B77C23" w:rsidRDefault="00457C10" w:rsidP="00374FF8">
      <w:pPr>
        <w:pStyle w:val="Akapitzlist"/>
        <w:numPr>
          <w:ilvl w:val="0"/>
          <w:numId w:val="16"/>
        </w:numPr>
        <w:jc w:val="both"/>
        <w:rPr>
          <w:szCs w:val="24"/>
        </w:rPr>
      </w:pPr>
      <w:r>
        <w:rPr>
          <w:szCs w:val="24"/>
        </w:rPr>
        <w:t>w</w:t>
      </w:r>
      <w:r w:rsidR="00D10A6D" w:rsidRPr="00B77C23">
        <w:rPr>
          <w:szCs w:val="24"/>
        </w:rPr>
        <w:t xml:space="preserve">ystrzeganie się spamowania, </w:t>
      </w:r>
      <w:proofErr w:type="spellStart"/>
      <w:r w:rsidR="00D10A6D" w:rsidRPr="00B77C23">
        <w:rPr>
          <w:szCs w:val="24"/>
        </w:rPr>
        <w:t>trollowania</w:t>
      </w:r>
      <w:proofErr w:type="spellEnd"/>
      <w:r w:rsidR="00D10A6D" w:rsidRPr="00B77C23">
        <w:rPr>
          <w:szCs w:val="24"/>
        </w:rPr>
        <w:t>, nadużywania emotikon</w:t>
      </w:r>
      <w:r w:rsidR="00C45C69">
        <w:rPr>
          <w:szCs w:val="24"/>
        </w:rPr>
        <w:t>.</w:t>
      </w:r>
    </w:p>
    <w:p w:rsidR="00D10A6D" w:rsidRPr="00B77C23" w:rsidRDefault="00D10A6D" w:rsidP="00374FF8">
      <w:pPr>
        <w:pStyle w:val="Akapitzlist"/>
        <w:ind w:left="284" w:hanging="284"/>
        <w:jc w:val="both"/>
        <w:rPr>
          <w:szCs w:val="24"/>
        </w:rPr>
      </w:pPr>
    </w:p>
    <w:p w:rsidR="00D10A6D" w:rsidRPr="00B77C23" w:rsidRDefault="00D10A6D" w:rsidP="00374FF8">
      <w:pPr>
        <w:pStyle w:val="Akapitzlist"/>
        <w:numPr>
          <w:ilvl w:val="0"/>
          <w:numId w:val="14"/>
        </w:numPr>
        <w:ind w:left="284" w:hanging="284"/>
        <w:jc w:val="both"/>
        <w:rPr>
          <w:szCs w:val="24"/>
        </w:rPr>
      </w:pPr>
      <w:r w:rsidRPr="00B77C23">
        <w:rPr>
          <w:szCs w:val="24"/>
        </w:rPr>
        <w:lastRenderedPageBreak/>
        <w:t xml:space="preserve">Na bieżąco podczas kształcenia </w:t>
      </w:r>
      <w:r w:rsidR="006C53A9">
        <w:rPr>
          <w:szCs w:val="24"/>
        </w:rPr>
        <w:t>zdalnego</w:t>
      </w:r>
      <w:r w:rsidRPr="00B77C23">
        <w:rPr>
          <w:szCs w:val="24"/>
        </w:rPr>
        <w:t xml:space="preserve"> nauczyciel przekazuje uczniom informację zwrotną za pośrednictwem dostępnych form komunikowania na temat zachowania podczas procesu kształcenia na odległość. </w:t>
      </w:r>
    </w:p>
    <w:p w:rsidR="00BE333D" w:rsidRPr="008051BE" w:rsidRDefault="00E07C61" w:rsidP="00BE333D">
      <w:pPr>
        <w:spacing w:after="120" w:line="240" w:lineRule="auto"/>
        <w:jc w:val="both"/>
      </w:pPr>
      <w:r>
        <w:t>6</w:t>
      </w:r>
      <w:r w:rsidR="00BE333D" w:rsidRPr="008051BE">
        <w:t>. Klasyfikacja śródroczna, roczna i końcowa</w:t>
      </w:r>
    </w:p>
    <w:p w:rsidR="00BE333D" w:rsidRPr="008051BE" w:rsidRDefault="00BE333D" w:rsidP="00BE333D">
      <w:pPr>
        <w:spacing w:after="120" w:line="240" w:lineRule="auto"/>
        <w:jc w:val="both"/>
      </w:pPr>
      <w:r w:rsidRPr="008051BE">
        <w:t>Klasyfikacja śródroczna, roczna i końcowa odbywa się według zasad opisanych w statucie szkoły</w:t>
      </w:r>
      <w:r w:rsidR="00E07C61">
        <w:t>,</w:t>
      </w:r>
      <w:r w:rsidRPr="008051BE">
        <w:t xml:space="preserve"> w oparciu o oceny uzyskane w procesie kształcenia bezpośredniego w szkole oraz kształcenia zdalnego/innego sposobu realizacji kształcenia.</w:t>
      </w:r>
    </w:p>
    <w:p w:rsidR="00BE333D" w:rsidRPr="008051BE" w:rsidRDefault="00BE333D" w:rsidP="00536373">
      <w:pPr>
        <w:spacing w:after="120" w:line="240" w:lineRule="auto"/>
        <w:jc w:val="both"/>
      </w:pPr>
    </w:p>
    <w:p w:rsidR="00C66676" w:rsidRPr="008051BE" w:rsidRDefault="006D738C" w:rsidP="00536373">
      <w:pPr>
        <w:spacing w:after="120" w:line="240" w:lineRule="auto"/>
        <w:jc w:val="both"/>
        <w:rPr>
          <w:b/>
        </w:rPr>
      </w:pPr>
      <w:r>
        <w:rPr>
          <w:b/>
        </w:rPr>
        <w:t>III</w:t>
      </w:r>
      <w:r w:rsidR="002A2A1A" w:rsidRPr="008051BE">
        <w:rPr>
          <w:b/>
        </w:rPr>
        <w:t xml:space="preserve">. </w:t>
      </w:r>
      <w:r w:rsidR="009A400A" w:rsidRPr="008051BE">
        <w:rPr>
          <w:b/>
        </w:rPr>
        <w:t>Zasady poprawiania ocen rocznych</w:t>
      </w:r>
    </w:p>
    <w:p w:rsidR="009A400A" w:rsidRPr="008051BE" w:rsidRDefault="009A400A" w:rsidP="00536373">
      <w:pPr>
        <w:spacing w:after="120" w:line="240" w:lineRule="auto"/>
        <w:jc w:val="both"/>
        <w:rPr>
          <w:b/>
        </w:rPr>
      </w:pPr>
    </w:p>
    <w:p w:rsidR="009A400A" w:rsidRDefault="00A67DB4" w:rsidP="00BD48C0">
      <w:pPr>
        <w:jc w:val="both"/>
      </w:pPr>
      <w:r w:rsidRPr="008051BE">
        <w:t xml:space="preserve"> Na wniosek pisemny ucznia/słuchacza złożony drogą elektroniczną lub za pośrednictwem poczty tradycyjnej  oraz w oparciu o pozytywną opinię nauczyciela danego przedmiotu lub wychowawcy/ opiekuna oddziału, za pisemną zgodą dyrektora szkoły przeprowadza się odpowiednio: e</w:t>
      </w:r>
      <w:r w:rsidR="009A400A" w:rsidRPr="008051BE">
        <w:t>gzamin klasyfikacyjny, poprawkowy, egzamin semestralny</w:t>
      </w:r>
      <w:r w:rsidRPr="008051BE">
        <w:t>,</w:t>
      </w:r>
      <w:r w:rsidR="009A400A" w:rsidRPr="008051BE">
        <w:t xml:space="preserve"> sprawdzian wiadomości i umiejętności </w:t>
      </w:r>
      <w:r w:rsidRPr="008051BE">
        <w:t>lub</w:t>
      </w:r>
      <w:r w:rsidR="009A400A" w:rsidRPr="008051BE">
        <w:t xml:space="preserve"> procedurę związaną z ustaleniem oceny zachowania</w:t>
      </w:r>
      <w:r w:rsidRPr="008051BE">
        <w:t xml:space="preserve">. </w:t>
      </w:r>
      <w:r w:rsidR="009A400A" w:rsidRPr="008051BE">
        <w:t xml:space="preserve"> </w:t>
      </w:r>
      <w:r w:rsidRPr="008051BE">
        <w:t xml:space="preserve">Powyższe działania przeprowadzane są </w:t>
      </w:r>
      <w:r w:rsidR="009A400A" w:rsidRPr="008051BE">
        <w:t xml:space="preserve"> w oparciu o zapisy statutu szkoły z uwzględnieniem zapisów § 13 Rozporządzenia Ministra Edukacji Narodowej z dnia 20 marca 2020 w sprawie szczególnych rozwiązań w okresie ograniczenia funkcjonowania jednostek systemu oświaty w związku z zapobieganiem, przeciwdziałaniem i zwalczaniem COVID-19. (</w:t>
      </w:r>
      <w:proofErr w:type="spellStart"/>
      <w:r w:rsidR="009A400A" w:rsidRPr="008051BE">
        <w:t>Dz.U</w:t>
      </w:r>
      <w:proofErr w:type="spellEnd"/>
      <w:r w:rsidR="009A400A" w:rsidRPr="008051BE">
        <w:t>. z 20 marca 2020 r. poz. 493)</w:t>
      </w:r>
      <w:r w:rsidRPr="008051BE">
        <w:t>.</w:t>
      </w:r>
    </w:p>
    <w:p w:rsidR="00B50499" w:rsidRDefault="00B50499" w:rsidP="00BD48C0">
      <w:pPr>
        <w:jc w:val="both"/>
        <w:rPr>
          <w:b/>
        </w:rPr>
      </w:pPr>
      <w:r w:rsidRPr="00B50499">
        <w:rPr>
          <w:b/>
        </w:rPr>
        <w:t>IV. Wymiana korespondencji</w:t>
      </w:r>
    </w:p>
    <w:p w:rsidR="00B50499" w:rsidRPr="00B50499" w:rsidRDefault="00B50499" w:rsidP="00BD48C0">
      <w:pPr>
        <w:jc w:val="both"/>
      </w:pPr>
      <w:r w:rsidRPr="00B50499">
        <w:t>Konsultacje nauczycieli prowadzących zajęcia</w:t>
      </w:r>
      <w:r>
        <w:t xml:space="preserve"> z uczniami i ich rodzicami odbywają się z wykorzystaniem dziennika elektronicznego </w:t>
      </w:r>
      <w:proofErr w:type="spellStart"/>
      <w:r>
        <w:t>Librus</w:t>
      </w:r>
      <w:proofErr w:type="spellEnd"/>
      <w:r>
        <w:t xml:space="preserve">, poczty elektronicznej i </w:t>
      </w:r>
      <w:r w:rsidR="00831677">
        <w:t xml:space="preserve">poprzez wykorzystanie telefonów. </w:t>
      </w:r>
    </w:p>
    <w:sectPr w:rsidR="00B50499" w:rsidRPr="00B50499" w:rsidSect="0010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765DA"/>
    <w:multiLevelType w:val="hybridMultilevel"/>
    <w:tmpl w:val="BB5A1F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158DE"/>
    <w:multiLevelType w:val="hybridMultilevel"/>
    <w:tmpl w:val="89BECB4A"/>
    <w:lvl w:ilvl="0" w:tplc="33A6DCA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A36C59"/>
    <w:multiLevelType w:val="hybridMultilevel"/>
    <w:tmpl w:val="D36C84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556F5"/>
    <w:multiLevelType w:val="hybridMultilevel"/>
    <w:tmpl w:val="61E4C490"/>
    <w:lvl w:ilvl="0" w:tplc="04150017">
      <w:start w:val="1"/>
      <w:numFmt w:val="lowerLetter"/>
      <w:lvlText w:val="%1)"/>
      <w:lvlJc w:val="left"/>
      <w:pPr>
        <w:ind w:left="1122" w:hanging="360"/>
      </w:pPr>
    </w:lvl>
    <w:lvl w:ilvl="1" w:tplc="04150019" w:tentative="1">
      <w:start w:val="1"/>
      <w:numFmt w:val="lowerLetter"/>
      <w:lvlText w:val="%2."/>
      <w:lvlJc w:val="left"/>
      <w:pPr>
        <w:ind w:left="1842" w:hanging="360"/>
      </w:pPr>
    </w:lvl>
    <w:lvl w:ilvl="2" w:tplc="0415001B" w:tentative="1">
      <w:start w:val="1"/>
      <w:numFmt w:val="lowerRoman"/>
      <w:lvlText w:val="%3."/>
      <w:lvlJc w:val="right"/>
      <w:pPr>
        <w:ind w:left="2562" w:hanging="180"/>
      </w:pPr>
    </w:lvl>
    <w:lvl w:ilvl="3" w:tplc="0415000F" w:tentative="1">
      <w:start w:val="1"/>
      <w:numFmt w:val="decimal"/>
      <w:lvlText w:val="%4."/>
      <w:lvlJc w:val="left"/>
      <w:pPr>
        <w:ind w:left="3282" w:hanging="360"/>
      </w:pPr>
    </w:lvl>
    <w:lvl w:ilvl="4" w:tplc="04150019" w:tentative="1">
      <w:start w:val="1"/>
      <w:numFmt w:val="lowerLetter"/>
      <w:lvlText w:val="%5."/>
      <w:lvlJc w:val="left"/>
      <w:pPr>
        <w:ind w:left="4002" w:hanging="360"/>
      </w:pPr>
    </w:lvl>
    <w:lvl w:ilvl="5" w:tplc="0415001B" w:tentative="1">
      <w:start w:val="1"/>
      <w:numFmt w:val="lowerRoman"/>
      <w:lvlText w:val="%6."/>
      <w:lvlJc w:val="right"/>
      <w:pPr>
        <w:ind w:left="4722" w:hanging="180"/>
      </w:pPr>
    </w:lvl>
    <w:lvl w:ilvl="6" w:tplc="0415000F" w:tentative="1">
      <w:start w:val="1"/>
      <w:numFmt w:val="decimal"/>
      <w:lvlText w:val="%7."/>
      <w:lvlJc w:val="left"/>
      <w:pPr>
        <w:ind w:left="5442" w:hanging="360"/>
      </w:pPr>
    </w:lvl>
    <w:lvl w:ilvl="7" w:tplc="04150019" w:tentative="1">
      <w:start w:val="1"/>
      <w:numFmt w:val="lowerLetter"/>
      <w:lvlText w:val="%8."/>
      <w:lvlJc w:val="left"/>
      <w:pPr>
        <w:ind w:left="6162" w:hanging="360"/>
      </w:pPr>
    </w:lvl>
    <w:lvl w:ilvl="8" w:tplc="0415001B" w:tentative="1">
      <w:start w:val="1"/>
      <w:numFmt w:val="lowerRoman"/>
      <w:lvlText w:val="%9."/>
      <w:lvlJc w:val="right"/>
      <w:pPr>
        <w:ind w:left="6882" w:hanging="180"/>
      </w:pPr>
    </w:lvl>
  </w:abstractNum>
  <w:abstractNum w:abstractNumId="4">
    <w:nsid w:val="29D80C9E"/>
    <w:multiLevelType w:val="hybridMultilevel"/>
    <w:tmpl w:val="A10E021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787595"/>
    <w:multiLevelType w:val="hybridMultilevel"/>
    <w:tmpl w:val="303255A2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1">
      <w:start w:val="1"/>
      <w:numFmt w:val="decimal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6">
    <w:nsid w:val="30F90F00"/>
    <w:multiLevelType w:val="hybridMultilevel"/>
    <w:tmpl w:val="66A67066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>
    <w:nsid w:val="3DFE7C24"/>
    <w:multiLevelType w:val="hybridMultilevel"/>
    <w:tmpl w:val="8EC837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4040C"/>
    <w:multiLevelType w:val="hybridMultilevel"/>
    <w:tmpl w:val="F0D473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9D0B6F"/>
    <w:multiLevelType w:val="hybridMultilevel"/>
    <w:tmpl w:val="655258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77842D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877EF1"/>
    <w:multiLevelType w:val="hybridMultilevel"/>
    <w:tmpl w:val="5FF493C8"/>
    <w:lvl w:ilvl="0" w:tplc="0415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939F0"/>
    <w:multiLevelType w:val="hybridMultilevel"/>
    <w:tmpl w:val="E9C6D70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E45025"/>
    <w:multiLevelType w:val="hybridMultilevel"/>
    <w:tmpl w:val="B3B01AEA"/>
    <w:lvl w:ilvl="0" w:tplc="04150017">
      <w:start w:val="1"/>
      <w:numFmt w:val="lowerLetter"/>
      <w:lvlText w:val="%1)"/>
      <w:lvlJc w:val="left"/>
      <w:pPr>
        <w:ind w:left="787" w:hanging="360"/>
      </w:pPr>
    </w:lvl>
    <w:lvl w:ilvl="1" w:tplc="04150017">
      <w:start w:val="1"/>
      <w:numFmt w:val="lowerLetter"/>
      <w:lvlText w:val="%2)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3">
    <w:nsid w:val="72405638"/>
    <w:multiLevelType w:val="hybridMultilevel"/>
    <w:tmpl w:val="53A8B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FE510F"/>
    <w:multiLevelType w:val="hybridMultilevel"/>
    <w:tmpl w:val="E3BE8B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556942"/>
    <w:multiLevelType w:val="hybridMultilevel"/>
    <w:tmpl w:val="1B9A4520"/>
    <w:lvl w:ilvl="0" w:tplc="496ADC4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4"/>
  </w:num>
  <w:num w:numId="5">
    <w:abstractNumId w:val="9"/>
  </w:num>
  <w:num w:numId="6">
    <w:abstractNumId w:val="8"/>
  </w:num>
  <w:num w:numId="7">
    <w:abstractNumId w:val="3"/>
  </w:num>
  <w:num w:numId="8">
    <w:abstractNumId w:val="2"/>
  </w:num>
  <w:num w:numId="9">
    <w:abstractNumId w:val="6"/>
  </w:num>
  <w:num w:numId="10">
    <w:abstractNumId w:val="12"/>
  </w:num>
  <w:num w:numId="11">
    <w:abstractNumId w:val="15"/>
  </w:num>
  <w:num w:numId="12">
    <w:abstractNumId w:val="5"/>
  </w:num>
  <w:num w:numId="13">
    <w:abstractNumId w:val="10"/>
  </w:num>
  <w:num w:numId="14">
    <w:abstractNumId w:val="1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2E4"/>
    <w:rsid w:val="00070DC1"/>
    <w:rsid w:val="00103B6F"/>
    <w:rsid w:val="0010561F"/>
    <w:rsid w:val="001506C4"/>
    <w:rsid w:val="001C3CAB"/>
    <w:rsid w:val="00251567"/>
    <w:rsid w:val="002A2A1A"/>
    <w:rsid w:val="002B5022"/>
    <w:rsid w:val="002D18BA"/>
    <w:rsid w:val="00327362"/>
    <w:rsid w:val="00337BBE"/>
    <w:rsid w:val="00357970"/>
    <w:rsid w:val="00374FF8"/>
    <w:rsid w:val="00375881"/>
    <w:rsid w:val="003A7B71"/>
    <w:rsid w:val="003B0925"/>
    <w:rsid w:val="003D0371"/>
    <w:rsid w:val="003D273D"/>
    <w:rsid w:val="00457C10"/>
    <w:rsid w:val="004B398C"/>
    <w:rsid w:val="004C6B88"/>
    <w:rsid w:val="005116CE"/>
    <w:rsid w:val="00514A59"/>
    <w:rsid w:val="00536373"/>
    <w:rsid w:val="00552D79"/>
    <w:rsid w:val="005742E4"/>
    <w:rsid w:val="005E427D"/>
    <w:rsid w:val="00601E0F"/>
    <w:rsid w:val="006439C6"/>
    <w:rsid w:val="0068451A"/>
    <w:rsid w:val="006C53A9"/>
    <w:rsid w:val="006D345C"/>
    <w:rsid w:val="006D404D"/>
    <w:rsid w:val="006D738C"/>
    <w:rsid w:val="00705A60"/>
    <w:rsid w:val="007D46D1"/>
    <w:rsid w:val="008051BE"/>
    <w:rsid w:val="008238CE"/>
    <w:rsid w:val="00831677"/>
    <w:rsid w:val="008558B2"/>
    <w:rsid w:val="008877BD"/>
    <w:rsid w:val="0090517B"/>
    <w:rsid w:val="009A400A"/>
    <w:rsid w:val="009A6EE3"/>
    <w:rsid w:val="009E03A6"/>
    <w:rsid w:val="009E2A77"/>
    <w:rsid w:val="009F1D29"/>
    <w:rsid w:val="00A67DB4"/>
    <w:rsid w:val="00A75099"/>
    <w:rsid w:val="00AA76CB"/>
    <w:rsid w:val="00AF3899"/>
    <w:rsid w:val="00B50499"/>
    <w:rsid w:val="00B67B6D"/>
    <w:rsid w:val="00B8073F"/>
    <w:rsid w:val="00BA2C19"/>
    <w:rsid w:val="00BB320D"/>
    <w:rsid w:val="00BC3117"/>
    <w:rsid w:val="00BD2793"/>
    <w:rsid w:val="00BD48C0"/>
    <w:rsid w:val="00BE333D"/>
    <w:rsid w:val="00BE3AD8"/>
    <w:rsid w:val="00BF66CA"/>
    <w:rsid w:val="00C45C69"/>
    <w:rsid w:val="00C66676"/>
    <w:rsid w:val="00CD7C1F"/>
    <w:rsid w:val="00D10A6D"/>
    <w:rsid w:val="00D17871"/>
    <w:rsid w:val="00E07C61"/>
    <w:rsid w:val="00E26E71"/>
    <w:rsid w:val="00E55C9A"/>
    <w:rsid w:val="00EE215D"/>
    <w:rsid w:val="00EF1820"/>
    <w:rsid w:val="00F67067"/>
    <w:rsid w:val="00F81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CA"/>
    <w:pPr>
      <w:ind w:left="720"/>
      <w:contextualSpacing/>
    </w:pPr>
  </w:style>
  <w:style w:type="paragraph" w:customStyle="1" w:styleId="header1">
    <w:name w:val="header1"/>
    <w:basedOn w:val="Normalny"/>
    <w:rsid w:val="00D10A6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A6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A6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39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66CA"/>
    <w:pPr>
      <w:ind w:left="720"/>
      <w:contextualSpacing/>
    </w:pPr>
  </w:style>
  <w:style w:type="paragraph" w:customStyle="1" w:styleId="header1">
    <w:name w:val="header1"/>
    <w:basedOn w:val="Normalny"/>
    <w:rsid w:val="00D10A6D"/>
    <w:pPr>
      <w:spacing w:before="100" w:beforeAutospacing="1" w:after="100" w:afterAutospacing="1" w:line="240" w:lineRule="auto"/>
    </w:pPr>
    <w:rPr>
      <w:rFonts w:eastAsia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A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A6D"/>
    <w:pPr>
      <w:spacing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A6D"/>
    <w:rPr>
      <w:rFonts w:asciiTheme="minorHAnsi" w:hAnsiTheme="minorHAnsi" w:cstheme="minorBidi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0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0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590E44-7EA3-45DD-97A3-F68601C3CE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1209</Words>
  <Characters>7258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Dyrektor</cp:lastModifiedBy>
  <cp:revision>6</cp:revision>
  <dcterms:created xsi:type="dcterms:W3CDTF">2020-03-24T11:05:00Z</dcterms:created>
  <dcterms:modified xsi:type="dcterms:W3CDTF">2020-03-24T12:29:00Z</dcterms:modified>
</cp:coreProperties>
</file>